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31" w:rsidRDefault="00861131" w:rsidP="00861131">
      <w:pPr>
        <w:ind w:left="5954"/>
        <w:jc w:val="center"/>
        <w:rPr>
          <w:sz w:val="28"/>
        </w:rPr>
      </w:pPr>
      <w:r>
        <w:rPr>
          <w:sz w:val="28"/>
        </w:rPr>
        <w:t>Приложение</w:t>
      </w:r>
    </w:p>
    <w:p w:rsidR="00861131" w:rsidRDefault="00861131" w:rsidP="00861131">
      <w:pPr>
        <w:ind w:left="5954"/>
        <w:jc w:val="center"/>
        <w:rPr>
          <w:sz w:val="28"/>
        </w:rPr>
      </w:pPr>
      <w:r>
        <w:rPr>
          <w:sz w:val="28"/>
        </w:rPr>
        <w:t>к приказу управления образования</w:t>
      </w:r>
    </w:p>
    <w:p w:rsidR="00861131" w:rsidRDefault="00861131" w:rsidP="00861131">
      <w:pPr>
        <w:ind w:left="5954"/>
        <w:jc w:val="center"/>
        <w:rPr>
          <w:sz w:val="28"/>
        </w:rPr>
      </w:pPr>
      <w:r>
        <w:rPr>
          <w:sz w:val="28"/>
        </w:rPr>
        <w:t>Сальского района</w:t>
      </w:r>
    </w:p>
    <w:p w:rsidR="00861131" w:rsidRDefault="00861131" w:rsidP="00861131">
      <w:pPr>
        <w:ind w:left="5954"/>
        <w:jc w:val="center"/>
        <w:rPr>
          <w:sz w:val="28"/>
          <w:u w:val="single"/>
        </w:rPr>
      </w:pPr>
      <w:r>
        <w:rPr>
          <w:sz w:val="28"/>
        </w:rPr>
        <w:t>от ________№ ______</w:t>
      </w:r>
    </w:p>
    <w:p w:rsidR="00D5479C" w:rsidRDefault="00D5479C" w:rsidP="001869AB">
      <w:pPr>
        <w:jc w:val="right"/>
        <w:rPr>
          <w:sz w:val="28"/>
        </w:rPr>
      </w:pPr>
      <w:bookmarkStart w:id="0" w:name="_GoBack"/>
      <w:bookmarkEnd w:id="0"/>
    </w:p>
    <w:p w:rsidR="00D5479C" w:rsidRDefault="00D5479C" w:rsidP="001869AB">
      <w:pPr>
        <w:tabs>
          <w:tab w:val="left" w:pos="1134"/>
        </w:tabs>
        <w:jc w:val="right"/>
        <w:rPr>
          <w:sz w:val="28"/>
        </w:rPr>
      </w:pPr>
    </w:p>
    <w:p w:rsidR="00D5479C" w:rsidRDefault="0081353C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ПЕРЕЧЕНЬ</w:t>
      </w:r>
    </w:p>
    <w:p w:rsidR="00D5479C" w:rsidRDefault="0081353C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муниципальных образовательных организаций, реализующих</w:t>
      </w:r>
    </w:p>
    <w:p w:rsidR="00D5479C" w:rsidRDefault="0081353C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образовательные программы дошкольного образования, закрепленных </w:t>
      </w:r>
    </w:p>
    <w:p w:rsidR="00D5479C" w:rsidRDefault="0081353C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за территориями Сальского района</w:t>
      </w:r>
    </w:p>
    <w:p w:rsidR="00D5479C" w:rsidRDefault="00D5479C">
      <w:pPr>
        <w:tabs>
          <w:tab w:val="left" w:pos="1134"/>
        </w:tabs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4"/>
        <w:gridCol w:w="6394"/>
        <w:gridCol w:w="2725"/>
      </w:tblGrid>
      <w:tr w:rsidR="00D547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образовательной организации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Территория Сальского района</w:t>
            </w:r>
          </w:p>
        </w:tc>
      </w:tr>
    </w:tbl>
    <w:p w:rsidR="00D5479C" w:rsidRDefault="00D5479C">
      <w:pPr>
        <w:tabs>
          <w:tab w:val="left" w:pos="1134"/>
        </w:tabs>
        <w:jc w:val="center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3"/>
        <w:gridCol w:w="6405"/>
        <w:gridCol w:w="2725"/>
      </w:tblGrid>
      <w:tr w:rsidR="00D5479C" w:rsidTr="0081353C">
        <w:trPr>
          <w:tblHeader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 «Ручеек»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 образовательное     учреждение «Детский сад № 2 «Василек»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 образовательное     учреждение «Детский сад № 3 «Березка»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образовательное    учреждение «Детский сад  № 4 «Светлячок»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 образовательное учреждение   «Детский   сад № 5 «Голубок»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 образовательное  учреждение «Детский сад   № 6 «Солнышко»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7 «Ромашка»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    образовательное    учреждение «Детский сад № 8 «Звездочка»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9 «Красная шапочка»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10 «Ласточка» г. Сальска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11 «Голубой вагон»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709"/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12 «Аленушка»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13 «Золотой ключик»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14 «Золушка»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 № 15 «</w:t>
            </w:r>
            <w:proofErr w:type="spellStart"/>
            <w:r>
              <w:rPr>
                <w:sz w:val="28"/>
              </w:rPr>
              <w:t>Журавушка</w:t>
            </w:r>
            <w:proofErr w:type="spellEnd"/>
            <w:r>
              <w:rPr>
                <w:sz w:val="28"/>
              </w:rPr>
              <w:t>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 бюджетное дошкольное образовательное учреждение «Детский сад № 16 «Олененок»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Муниципальное бюджетное дошкольное      образовательное  учреждение «Детский сад № 17 «Теремок»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18 «Белочка»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19  «</w:t>
            </w:r>
            <w:proofErr w:type="spellStart"/>
            <w:r>
              <w:rPr>
                <w:sz w:val="28"/>
              </w:rPr>
              <w:t>Ивушка</w:t>
            </w:r>
            <w:proofErr w:type="spellEnd"/>
            <w:r>
              <w:rPr>
                <w:sz w:val="28"/>
              </w:rPr>
              <w:t>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20 «Тополек»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jc w:val="both"/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  бюджетное общеобразовательное учреждение «Начальная школа - детский сад </w:t>
            </w:r>
            <w:r>
              <w:rPr>
                <w:sz w:val="28"/>
              </w:rPr>
              <w:br/>
              <w:t>№ 21»  г. Сальска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jc w:val="both"/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22 «Сказка» г. Сальска</w:t>
            </w:r>
            <w:r>
              <w:rPr>
                <w:sz w:val="28"/>
              </w:rPr>
              <w:tab/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Сальск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  № 1 «Русалочка» п. Гигант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поседения: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Гигант,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Хлебный,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Загорье,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п. Ясенево,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Кузнецовский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п. </w:t>
            </w:r>
            <w:proofErr w:type="spellStart"/>
            <w:r>
              <w:rPr>
                <w:sz w:val="28"/>
              </w:rPr>
              <w:t>Логвиновский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Правоюловский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 «</w:t>
            </w:r>
            <w:proofErr w:type="spellStart"/>
            <w:r>
              <w:rPr>
                <w:sz w:val="28"/>
              </w:rPr>
              <w:t>Ивушка</w:t>
            </w:r>
            <w:proofErr w:type="spellEnd"/>
            <w:r>
              <w:rPr>
                <w:sz w:val="28"/>
              </w:rPr>
              <w:t>» п. Гигант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поседения: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Гигант,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Хлебный,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Загорье,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п. Ясенево,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Кузнецовский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Логвиновский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Правоюловский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 «Теремок» с. Сандата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Сандатовского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Сандата,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Крупский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 бюджетное  дошкольное  образовательное  учреждение  «Детский  сад № 4  «Радуга»  с. Сандата 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Сандатовского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Сандата,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Крупский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6 «Колосок» п. Гигант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поседения: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Гигант,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Хлебный,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п. Загорье, </w:t>
            </w:r>
          </w:p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п. Ясенево,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Кузнецовский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Логвиновский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Правоюловский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 № 14 «Огонек»  п. Приречный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поседения: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Приречный,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Агаренский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17 «Золотая рыбка» х. Маяк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Рыбасовского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Маяк,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п. Садовый,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Прогресс,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Рыбасово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  сад № 19 «Конек – горбунок» п. Конезавод имени Буденного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территория Буденновского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Конезавод имени Буденного,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Сальский</w:t>
            </w:r>
            <w:proofErr w:type="spellEnd"/>
            <w:r>
              <w:rPr>
                <w:sz w:val="28"/>
              </w:rPr>
              <w:t xml:space="preserve"> Беслан,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25 лет ВКЗ,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Поливной, 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Верхнеянинский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Манычстрой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22 «Золушка» п. Супрун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Юловского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Юловский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Кермек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Супрун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23 «Сказка» п. Белозерный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Манычского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Новостепной</w:t>
            </w:r>
            <w:proofErr w:type="spellEnd"/>
            <w:r>
              <w:rPr>
                <w:sz w:val="28"/>
              </w:rPr>
              <w:t>;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Юловского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Белозерный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«Детский сад № 25 «Радость» п. </w:t>
            </w:r>
            <w:proofErr w:type="spellStart"/>
            <w:r>
              <w:rPr>
                <w:sz w:val="28"/>
              </w:rPr>
              <w:t>Юловский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Сальского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Юловского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Юловский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Кермек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Супрун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«Детский сад № 26 «Одуванчик» с. </w:t>
            </w:r>
            <w:proofErr w:type="spellStart"/>
            <w:r>
              <w:rPr>
                <w:sz w:val="28"/>
              </w:rPr>
              <w:t>Бараники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Сальского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Екатериновского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Бараники</w:t>
            </w:r>
            <w:proofErr w:type="spellEnd"/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Ново-Маныч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</w:t>
            </w:r>
            <w:r>
              <w:rPr>
                <w:sz w:val="28"/>
              </w:rPr>
              <w:lastRenderedPageBreak/>
              <w:t>образовательное учреждение «Детский сад № 31 «Родничок» пос. Степной Курган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территория </w:t>
            </w:r>
            <w:proofErr w:type="spellStart"/>
            <w:r>
              <w:rPr>
                <w:sz w:val="28"/>
              </w:rPr>
              <w:lastRenderedPageBreak/>
              <w:t>Манычского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Степной Курган,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Лужки,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Тальники,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Новоярки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«Детский сад № 33 «Гвоздика» с. </w:t>
            </w:r>
            <w:proofErr w:type="spellStart"/>
            <w:r>
              <w:rPr>
                <w:sz w:val="28"/>
              </w:rPr>
              <w:t>Шаблиевка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Сальского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Екатериновского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Шаблиевка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34 «Звездочка» с. Новый Егорлык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Новоегорлыкского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с. Новый Егорлык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35 «Солнышко» с. Новый Егорлык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Новоегорлыкского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Новый Егорлык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36 «Аленка» с. Новый Егорлык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Новоегорлыкского</w:t>
            </w:r>
            <w:proofErr w:type="spellEnd"/>
            <w:r>
              <w:rPr>
                <w:sz w:val="28"/>
              </w:rPr>
              <w:t xml:space="preserve"> сельского поселения: с. Новый Егорлык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37 «Дюймовочка» с. Березовка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Сандатовского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Березовка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38 «Буратино» с. Романовка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Новоегорлыкского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Романовка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41 «Колокольчик» с. Ивановка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территория Ивановского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Ивановка,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Сладкий,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х. Александровский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</w:t>
            </w:r>
            <w:r>
              <w:rPr>
                <w:sz w:val="28"/>
              </w:rPr>
              <w:lastRenderedPageBreak/>
              <w:t xml:space="preserve">образовательное учреждение «Детский сад № 43 «Золотой ключик» х. </w:t>
            </w:r>
            <w:proofErr w:type="spellStart"/>
            <w:r>
              <w:rPr>
                <w:sz w:val="28"/>
              </w:rPr>
              <w:t>Новоселый</w:t>
            </w:r>
            <w:proofErr w:type="spellEnd"/>
            <w:r>
              <w:rPr>
                <w:sz w:val="28"/>
              </w:rPr>
              <w:t xml:space="preserve"> 1-й </w:t>
            </w:r>
            <w:proofErr w:type="spellStart"/>
            <w:r>
              <w:rPr>
                <w:sz w:val="28"/>
              </w:rPr>
              <w:t>Сальского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территория </w:t>
            </w:r>
            <w:proofErr w:type="spellStart"/>
            <w:r>
              <w:rPr>
                <w:sz w:val="28"/>
              </w:rPr>
              <w:lastRenderedPageBreak/>
              <w:t>Кручёно-Балковского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х. </w:t>
            </w:r>
            <w:proofErr w:type="spellStart"/>
            <w:r>
              <w:rPr>
                <w:sz w:val="28"/>
              </w:rPr>
              <w:t>Новоселый</w:t>
            </w:r>
            <w:proofErr w:type="spellEnd"/>
            <w:r>
              <w:rPr>
                <w:sz w:val="28"/>
              </w:rPr>
              <w:t xml:space="preserve"> 1-й, разъезд Забытый,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Крученая Балка,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Сысоево-Александровское</w:t>
            </w:r>
            <w:proofErr w:type="spellEnd"/>
            <w:r>
              <w:rPr>
                <w:sz w:val="28"/>
              </w:rPr>
              <w:t>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станция Крученая 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 бюджетное дошкольное образовательное учреждение «Детский сад № 44 «Тополек» п. Сеятель Северный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территория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Гигантовского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Сеятель Северный,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п. Сеятель Южный,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Нижнеянинский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46 «Ромашка» с. Крученая Балка Сальского района</w:t>
            </w:r>
          </w:p>
          <w:p w:rsidR="00D5479C" w:rsidRDefault="00D5479C">
            <w:pPr>
              <w:tabs>
                <w:tab w:val="left" w:pos="1134"/>
              </w:tabs>
              <w:jc w:val="both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Кручёно-Балковского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х. </w:t>
            </w:r>
            <w:proofErr w:type="spellStart"/>
            <w:r>
              <w:rPr>
                <w:sz w:val="28"/>
              </w:rPr>
              <w:t>Новоселый</w:t>
            </w:r>
            <w:proofErr w:type="spellEnd"/>
            <w:r>
              <w:rPr>
                <w:sz w:val="28"/>
              </w:rPr>
              <w:t xml:space="preserve"> 1-й, разъезд Забытый,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Крученая Балка,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Сысоево-Александровское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станция Крученая</w:t>
            </w:r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«Детский сад № 48 «Чайка» п. </w:t>
            </w:r>
            <w:proofErr w:type="spellStart"/>
            <w:r>
              <w:rPr>
                <w:sz w:val="28"/>
              </w:rPr>
              <w:t>Манычстрой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Сальского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территория Буденновского сельского поселения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Конезавод имени Буденного,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Сальский</w:t>
            </w:r>
            <w:proofErr w:type="spellEnd"/>
            <w:r>
              <w:rPr>
                <w:sz w:val="28"/>
              </w:rPr>
              <w:t xml:space="preserve"> Беслан,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25 лет ВКЗ,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Поливной, 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Верхнеянинский</w:t>
            </w:r>
            <w:proofErr w:type="spellEnd"/>
            <w:r>
              <w:rPr>
                <w:sz w:val="28"/>
              </w:rPr>
              <w:t xml:space="preserve">, 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proofErr w:type="spellStart"/>
            <w:r>
              <w:rPr>
                <w:sz w:val="28"/>
              </w:rPr>
              <w:t>Манычстрой</w:t>
            </w:r>
            <w:proofErr w:type="spellEnd"/>
          </w:p>
        </w:tc>
      </w:tr>
      <w:tr w:rsidR="00D5479C" w:rsidTr="008135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«Детский сад № 49 «Аленушка» с. Екатериновка Сальского района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  <w:proofErr w:type="spellStart"/>
            <w:r>
              <w:rPr>
                <w:sz w:val="28"/>
              </w:rPr>
              <w:t>Екатериновского</w:t>
            </w:r>
            <w:proofErr w:type="spellEnd"/>
            <w:r>
              <w:rPr>
                <w:sz w:val="28"/>
              </w:rPr>
              <w:t xml:space="preserve"> сельского поселения:</w:t>
            </w:r>
          </w:p>
          <w:p w:rsidR="00D5479C" w:rsidRDefault="0081353C">
            <w:pPr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>с. Екатериновка</w:t>
            </w:r>
          </w:p>
        </w:tc>
      </w:tr>
    </w:tbl>
    <w:p w:rsidR="00D5479C" w:rsidRDefault="00D5479C" w:rsidP="0081353C">
      <w:pPr>
        <w:tabs>
          <w:tab w:val="left" w:pos="3885"/>
        </w:tabs>
        <w:jc w:val="both"/>
        <w:rPr>
          <w:rFonts w:ascii="Calibri" w:hAnsi="Calibri"/>
          <w:sz w:val="28"/>
        </w:rPr>
      </w:pPr>
    </w:p>
    <w:p w:rsidR="00D5479C" w:rsidRDefault="00D5479C">
      <w:pPr>
        <w:jc w:val="both"/>
        <w:rPr>
          <w:sz w:val="28"/>
        </w:rPr>
      </w:pPr>
    </w:p>
    <w:p w:rsidR="00D5479C" w:rsidRDefault="00D5479C">
      <w:pPr>
        <w:rPr>
          <w:sz w:val="28"/>
        </w:rPr>
      </w:pPr>
    </w:p>
    <w:sectPr w:rsidR="00D5479C" w:rsidSect="003C6286">
      <w:pgSz w:w="11906" w:h="16838"/>
      <w:pgMar w:top="851" w:right="567" w:bottom="851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479C"/>
    <w:rsid w:val="000C08BA"/>
    <w:rsid w:val="001869AB"/>
    <w:rsid w:val="003C6286"/>
    <w:rsid w:val="0081353C"/>
    <w:rsid w:val="00861131"/>
    <w:rsid w:val="00D5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6286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3C6286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C6286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6286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6286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6286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6286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3C6286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6286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3C6286"/>
    <w:pPr>
      <w:spacing w:after="200" w:line="276" w:lineRule="auto"/>
    </w:pPr>
    <w:rPr>
      <w:color w:val="0000FF"/>
      <w:sz w:val="22"/>
      <w:u w:val="single"/>
    </w:rPr>
  </w:style>
  <w:style w:type="character" w:customStyle="1" w:styleId="13">
    <w:name w:val="Гиперссылка1"/>
    <w:link w:val="12"/>
    <w:rsid w:val="003C6286"/>
    <w:rPr>
      <w:color w:val="0000FF"/>
      <w:sz w:val="22"/>
      <w:u w:val="single"/>
    </w:rPr>
  </w:style>
  <w:style w:type="paragraph" w:styleId="41">
    <w:name w:val="toc 4"/>
    <w:next w:val="a"/>
    <w:link w:val="42"/>
    <w:uiPriority w:val="39"/>
    <w:rsid w:val="003C6286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6286"/>
    <w:rPr>
      <w:rFonts w:ascii="XO Thames" w:hAnsi="XO Thames"/>
      <w:sz w:val="28"/>
    </w:rPr>
  </w:style>
  <w:style w:type="paragraph" w:customStyle="1" w:styleId="31">
    <w:name w:val="Гиперссылка3"/>
    <w:link w:val="32"/>
    <w:rsid w:val="003C6286"/>
    <w:rPr>
      <w:color w:val="0000FF"/>
      <w:u w:val="single"/>
    </w:rPr>
  </w:style>
  <w:style w:type="character" w:customStyle="1" w:styleId="32">
    <w:name w:val="Гиперссылка3"/>
    <w:link w:val="31"/>
    <w:rsid w:val="003C6286"/>
    <w:rPr>
      <w:color w:val="0000FF"/>
      <w:u w:val="single"/>
    </w:rPr>
  </w:style>
  <w:style w:type="paragraph" w:styleId="6">
    <w:name w:val="toc 6"/>
    <w:next w:val="a"/>
    <w:link w:val="60"/>
    <w:uiPriority w:val="39"/>
    <w:rsid w:val="003C6286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628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6286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628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C6286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3C6286"/>
    <w:rPr>
      <w:b/>
    </w:rPr>
  </w:style>
  <w:style w:type="character" w:customStyle="1" w:styleId="a5">
    <w:name w:val="Тема примечания Знак"/>
    <w:basedOn w:val="a6"/>
    <w:link w:val="a3"/>
    <w:rsid w:val="003C6286"/>
    <w:rPr>
      <w:rFonts w:ascii="Times New Roman" w:hAnsi="Times New Roman"/>
      <w:b/>
    </w:rPr>
  </w:style>
  <w:style w:type="paragraph" w:styleId="a7">
    <w:name w:val="Balloon Text"/>
    <w:basedOn w:val="a"/>
    <w:link w:val="a8"/>
    <w:rsid w:val="003C6286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3C6286"/>
    <w:rPr>
      <w:rFonts w:ascii="Tahoma" w:hAnsi="Tahoma"/>
      <w:sz w:val="16"/>
    </w:rPr>
  </w:style>
  <w:style w:type="paragraph" w:customStyle="1" w:styleId="33">
    <w:name w:val="Основной шрифт абзаца3"/>
    <w:link w:val="34"/>
    <w:rsid w:val="003C6286"/>
  </w:style>
  <w:style w:type="character" w:customStyle="1" w:styleId="34">
    <w:name w:val="Основной шрифт абзаца3"/>
    <w:link w:val="33"/>
    <w:rsid w:val="003C6286"/>
  </w:style>
  <w:style w:type="paragraph" w:customStyle="1" w:styleId="23">
    <w:name w:val="Основной шрифт абзаца2"/>
    <w:link w:val="24"/>
    <w:rsid w:val="003C6286"/>
    <w:pPr>
      <w:spacing w:after="200" w:line="276" w:lineRule="auto"/>
    </w:pPr>
    <w:rPr>
      <w:sz w:val="22"/>
    </w:rPr>
  </w:style>
  <w:style w:type="character" w:customStyle="1" w:styleId="24">
    <w:name w:val="Основной шрифт абзаца2"/>
    <w:link w:val="23"/>
    <w:rsid w:val="003C6286"/>
    <w:rPr>
      <w:sz w:val="22"/>
    </w:rPr>
  </w:style>
  <w:style w:type="paragraph" w:styleId="35">
    <w:name w:val="toc 3"/>
    <w:next w:val="a"/>
    <w:link w:val="36"/>
    <w:uiPriority w:val="39"/>
    <w:rsid w:val="003C6286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3C6286"/>
    <w:rPr>
      <w:rFonts w:ascii="XO Thames" w:hAnsi="XO Thames"/>
      <w:sz w:val="28"/>
    </w:rPr>
  </w:style>
  <w:style w:type="paragraph" w:customStyle="1" w:styleId="14">
    <w:name w:val="Обычный1"/>
    <w:link w:val="15"/>
    <w:rsid w:val="003C6286"/>
    <w:rPr>
      <w:rFonts w:ascii="Times New Roman" w:hAnsi="Times New Roman"/>
    </w:rPr>
  </w:style>
  <w:style w:type="character" w:customStyle="1" w:styleId="15">
    <w:name w:val="Обычный1"/>
    <w:link w:val="14"/>
    <w:rsid w:val="003C6286"/>
    <w:rPr>
      <w:rFonts w:ascii="Times New Roman" w:hAnsi="Times New Roman"/>
    </w:rPr>
  </w:style>
  <w:style w:type="paragraph" w:customStyle="1" w:styleId="25">
    <w:name w:val="Гиперссылка2"/>
    <w:link w:val="26"/>
    <w:rsid w:val="003C6286"/>
    <w:rPr>
      <w:color w:val="0000FF"/>
      <w:u w:val="single"/>
    </w:rPr>
  </w:style>
  <w:style w:type="character" w:customStyle="1" w:styleId="26">
    <w:name w:val="Гиперссылка2"/>
    <w:link w:val="25"/>
    <w:rsid w:val="003C6286"/>
    <w:rPr>
      <w:color w:val="0000FF"/>
      <w:u w:val="single"/>
    </w:rPr>
  </w:style>
  <w:style w:type="paragraph" w:customStyle="1" w:styleId="16">
    <w:name w:val="Гиперссылка1"/>
    <w:link w:val="17"/>
    <w:rsid w:val="003C6286"/>
    <w:pPr>
      <w:spacing w:after="200" w:line="276" w:lineRule="auto"/>
    </w:pPr>
    <w:rPr>
      <w:color w:val="0000FF"/>
      <w:sz w:val="22"/>
      <w:u w:val="single"/>
    </w:rPr>
  </w:style>
  <w:style w:type="character" w:customStyle="1" w:styleId="17">
    <w:name w:val="Гиперссылка1"/>
    <w:link w:val="16"/>
    <w:rsid w:val="003C6286"/>
    <w:rPr>
      <w:color w:val="0000FF"/>
      <w:sz w:val="22"/>
      <w:u w:val="single"/>
    </w:rPr>
  </w:style>
  <w:style w:type="character" w:customStyle="1" w:styleId="50">
    <w:name w:val="Заголовок 5 Знак"/>
    <w:link w:val="5"/>
    <w:rsid w:val="003C6286"/>
    <w:rPr>
      <w:rFonts w:ascii="XO Thames" w:hAnsi="XO Thames"/>
      <w:b/>
      <w:sz w:val="22"/>
    </w:rPr>
  </w:style>
  <w:style w:type="paragraph" w:styleId="a9">
    <w:name w:val="Body Text Indent"/>
    <w:basedOn w:val="a"/>
    <w:link w:val="aa"/>
    <w:rsid w:val="003C6286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sid w:val="003C6286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3C6286"/>
    <w:rPr>
      <w:rFonts w:ascii="XO Thames" w:hAnsi="XO Thames"/>
      <w:b/>
      <w:sz w:val="32"/>
    </w:rPr>
  </w:style>
  <w:style w:type="paragraph" w:customStyle="1" w:styleId="43">
    <w:name w:val="Гиперссылка4"/>
    <w:link w:val="ab"/>
    <w:rsid w:val="003C6286"/>
    <w:rPr>
      <w:color w:val="0000FF"/>
      <w:u w:val="single"/>
    </w:rPr>
  </w:style>
  <w:style w:type="character" w:styleId="ab">
    <w:name w:val="Hyperlink"/>
    <w:link w:val="43"/>
    <w:rsid w:val="003C6286"/>
    <w:rPr>
      <w:color w:val="0000FF"/>
      <w:u w:val="single"/>
    </w:rPr>
  </w:style>
  <w:style w:type="paragraph" w:customStyle="1" w:styleId="Footnote">
    <w:name w:val="Footnote"/>
    <w:link w:val="Footnote0"/>
    <w:rsid w:val="003C6286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C6286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C6286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C6286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3C628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C6286"/>
    <w:rPr>
      <w:rFonts w:ascii="Arial" w:hAnsi="Arial"/>
    </w:rPr>
  </w:style>
  <w:style w:type="paragraph" w:customStyle="1" w:styleId="HeaderandFooter">
    <w:name w:val="Header and Footer"/>
    <w:link w:val="HeaderandFooter0"/>
    <w:rsid w:val="003C6286"/>
    <w:pPr>
      <w:spacing w:after="20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C6286"/>
    <w:rPr>
      <w:rFonts w:ascii="XO Thames" w:hAnsi="XO Thames"/>
    </w:rPr>
  </w:style>
  <w:style w:type="paragraph" w:styleId="ac">
    <w:name w:val="List Paragraph"/>
    <w:basedOn w:val="a"/>
    <w:link w:val="ad"/>
    <w:rsid w:val="003C628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sid w:val="003C628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C6286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6286"/>
    <w:rPr>
      <w:rFonts w:ascii="XO Thames" w:hAnsi="XO Thames"/>
      <w:sz w:val="28"/>
    </w:rPr>
  </w:style>
  <w:style w:type="paragraph" w:customStyle="1" w:styleId="1a">
    <w:name w:val="Знак примечания1"/>
    <w:basedOn w:val="23"/>
    <w:link w:val="1b"/>
    <w:rsid w:val="003C6286"/>
    <w:rPr>
      <w:sz w:val="16"/>
    </w:rPr>
  </w:style>
  <w:style w:type="character" w:customStyle="1" w:styleId="1b">
    <w:name w:val="Знак примечания1"/>
    <w:basedOn w:val="24"/>
    <w:link w:val="1a"/>
    <w:rsid w:val="003C6286"/>
    <w:rPr>
      <w:sz w:val="16"/>
    </w:rPr>
  </w:style>
  <w:style w:type="paragraph" w:customStyle="1" w:styleId="1c">
    <w:name w:val="Основной шрифт абзаца1"/>
    <w:link w:val="1d"/>
    <w:rsid w:val="003C6286"/>
  </w:style>
  <w:style w:type="character" w:customStyle="1" w:styleId="1d">
    <w:name w:val="Основной шрифт абзаца1"/>
    <w:link w:val="1c"/>
    <w:rsid w:val="003C6286"/>
  </w:style>
  <w:style w:type="paragraph" w:styleId="8">
    <w:name w:val="toc 8"/>
    <w:next w:val="a"/>
    <w:link w:val="80"/>
    <w:uiPriority w:val="39"/>
    <w:rsid w:val="003C6286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6286"/>
    <w:rPr>
      <w:rFonts w:ascii="XO Thames" w:hAnsi="XO Thames"/>
      <w:sz w:val="28"/>
    </w:rPr>
  </w:style>
  <w:style w:type="paragraph" w:customStyle="1" w:styleId="44">
    <w:name w:val="Основной шрифт абзаца4"/>
    <w:rsid w:val="003C6286"/>
  </w:style>
  <w:style w:type="paragraph" w:styleId="a4">
    <w:name w:val="annotation text"/>
    <w:basedOn w:val="a"/>
    <w:link w:val="a6"/>
    <w:rsid w:val="003C6286"/>
  </w:style>
  <w:style w:type="character" w:customStyle="1" w:styleId="a6">
    <w:name w:val="Текст примечания Знак"/>
    <w:basedOn w:val="1"/>
    <w:link w:val="a4"/>
    <w:rsid w:val="003C6286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3C6286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628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3C6286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3C6286"/>
    <w:rPr>
      <w:rFonts w:ascii="Arial" w:hAnsi="Arial"/>
      <w:b/>
    </w:rPr>
  </w:style>
  <w:style w:type="paragraph" w:customStyle="1" w:styleId="1e">
    <w:name w:val="Основной шрифт абзаца1"/>
    <w:link w:val="1f"/>
    <w:rsid w:val="003C6286"/>
    <w:pPr>
      <w:spacing w:after="200" w:line="276" w:lineRule="auto"/>
    </w:pPr>
    <w:rPr>
      <w:sz w:val="22"/>
    </w:rPr>
  </w:style>
  <w:style w:type="character" w:customStyle="1" w:styleId="1f">
    <w:name w:val="Основной шрифт абзаца1"/>
    <w:link w:val="1e"/>
    <w:rsid w:val="003C6286"/>
    <w:rPr>
      <w:sz w:val="22"/>
    </w:rPr>
  </w:style>
  <w:style w:type="paragraph" w:customStyle="1" w:styleId="1f0">
    <w:name w:val="Обычный1"/>
    <w:link w:val="1f1"/>
    <w:rsid w:val="003C6286"/>
    <w:rPr>
      <w:rFonts w:ascii="Times New Roman" w:hAnsi="Times New Roman"/>
    </w:rPr>
  </w:style>
  <w:style w:type="character" w:customStyle="1" w:styleId="1f1">
    <w:name w:val="Обычный1"/>
    <w:link w:val="1f0"/>
    <w:rsid w:val="003C6286"/>
    <w:rPr>
      <w:rFonts w:ascii="Times New Roman" w:hAnsi="Times New Roman"/>
    </w:rPr>
  </w:style>
  <w:style w:type="paragraph" w:styleId="ae">
    <w:name w:val="Subtitle"/>
    <w:next w:val="a"/>
    <w:link w:val="af"/>
    <w:uiPriority w:val="11"/>
    <w:qFormat/>
    <w:rsid w:val="003C6286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3C6286"/>
    <w:rPr>
      <w:rFonts w:ascii="XO Thames" w:hAnsi="XO Thames"/>
      <w:i/>
      <w:sz w:val="24"/>
    </w:rPr>
  </w:style>
  <w:style w:type="paragraph" w:styleId="af0">
    <w:name w:val="Normal (Web)"/>
    <w:basedOn w:val="a"/>
    <w:link w:val="af1"/>
    <w:rsid w:val="003C6286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sid w:val="003C6286"/>
    <w:rPr>
      <w:rFonts w:ascii="Times New Roman" w:hAnsi="Times New Roman"/>
      <w:sz w:val="24"/>
    </w:rPr>
  </w:style>
  <w:style w:type="paragraph" w:styleId="af2">
    <w:name w:val="Title"/>
    <w:next w:val="a"/>
    <w:link w:val="af3"/>
    <w:uiPriority w:val="10"/>
    <w:qFormat/>
    <w:rsid w:val="003C6286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3C628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6286"/>
    <w:rPr>
      <w:rFonts w:ascii="XO Thames" w:hAnsi="XO Thames"/>
      <w:b/>
      <w:sz w:val="24"/>
    </w:rPr>
  </w:style>
  <w:style w:type="paragraph" w:styleId="af4">
    <w:name w:val="Body Text"/>
    <w:basedOn w:val="a"/>
    <w:link w:val="af5"/>
    <w:rsid w:val="003C6286"/>
    <w:pPr>
      <w:spacing w:after="120"/>
    </w:pPr>
  </w:style>
  <w:style w:type="character" w:customStyle="1" w:styleId="af5">
    <w:name w:val="Основной текст Знак"/>
    <w:basedOn w:val="1"/>
    <w:link w:val="af4"/>
    <w:rsid w:val="003C6286"/>
    <w:rPr>
      <w:rFonts w:ascii="Times New Roman" w:hAnsi="Times New Roman"/>
    </w:rPr>
  </w:style>
  <w:style w:type="character" w:customStyle="1" w:styleId="20">
    <w:name w:val="Заголовок 2 Знак"/>
    <w:link w:val="2"/>
    <w:rsid w:val="003C6286"/>
    <w:rPr>
      <w:rFonts w:ascii="XO Thames" w:hAnsi="XO Thames"/>
      <w:b/>
      <w:sz w:val="28"/>
    </w:rPr>
  </w:style>
  <w:style w:type="paragraph" w:customStyle="1" w:styleId="1f2">
    <w:name w:val="Обычный1"/>
    <w:link w:val="1f3"/>
    <w:rsid w:val="003C6286"/>
    <w:pPr>
      <w:spacing w:after="200" w:line="276" w:lineRule="auto"/>
    </w:pPr>
    <w:rPr>
      <w:rFonts w:ascii="Times New Roman" w:hAnsi="Times New Roman"/>
    </w:rPr>
  </w:style>
  <w:style w:type="character" w:customStyle="1" w:styleId="1f3">
    <w:name w:val="Обычный1"/>
    <w:link w:val="1f2"/>
    <w:rsid w:val="003C6286"/>
    <w:rPr>
      <w:rFonts w:ascii="Times New Roman" w:hAnsi="Times New Roman"/>
    </w:rPr>
  </w:style>
  <w:style w:type="paragraph" w:customStyle="1" w:styleId="1f4">
    <w:name w:val="Обычный1"/>
    <w:link w:val="1f5"/>
    <w:rsid w:val="003C6286"/>
    <w:rPr>
      <w:rFonts w:ascii="Times New Roman" w:hAnsi="Times New Roman"/>
    </w:rPr>
  </w:style>
  <w:style w:type="character" w:customStyle="1" w:styleId="1f5">
    <w:name w:val="Обычный1"/>
    <w:link w:val="1f4"/>
    <w:rsid w:val="003C628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1288</Words>
  <Characters>7345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2025-02-21T12:36:00Z</dcterms:created>
  <dcterms:modified xsi:type="dcterms:W3CDTF">2025-02-21T12:36:00Z</dcterms:modified>
</cp:coreProperties>
</file>